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B99E" w14:textId="06556F9D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Подготовка к празднику.</w:t>
      </w:r>
    </w:p>
    <w:p w14:paraId="4FB584F0" w14:textId="19A6E563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</w:t>
      </w:r>
      <w:r>
        <w:rPr>
          <w:rFonts w:ascii="Tahoma" w:hAnsi="Tahoma" w:cs="Tahoma"/>
          <w:color w:val="464646"/>
        </w:rPr>
        <w:t xml:space="preserve">раздники </w:t>
      </w:r>
      <w:proofErr w:type="gramStart"/>
      <w:r>
        <w:rPr>
          <w:rFonts w:ascii="Tahoma" w:hAnsi="Tahoma" w:cs="Tahoma"/>
          <w:color w:val="464646"/>
        </w:rPr>
        <w:t>и  развлечения</w:t>
      </w:r>
      <w:proofErr w:type="gramEnd"/>
      <w:r>
        <w:rPr>
          <w:rFonts w:ascii="Tahoma" w:hAnsi="Tahoma" w:cs="Tahoma"/>
          <w:color w:val="464646"/>
        </w:rPr>
        <w:t xml:space="preserve"> в детском саду - это важная часть педагогического процесса, одна из стадий воспитания детей, несущая серьезную эстетическую и моральную нагрузку. Это торжество, которое объединяет людей общностью переживаний, эмоциональным настроем, создает то особое ощущение, которое мы называем </w:t>
      </w:r>
      <w:proofErr w:type="gramStart"/>
      <w:r>
        <w:rPr>
          <w:rFonts w:ascii="Tahoma" w:hAnsi="Tahoma" w:cs="Tahoma"/>
          <w:color w:val="464646"/>
        </w:rPr>
        <w:t>праздничным..</w:t>
      </w:r>
      <w:proofErr w:type="gramEnd"/>
    </w:p>
    <w:p w14:paraId="01B9BCA4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Ответственность за подготовку и проведение праздника лежит на всем коллективе. Праздничная программа обсуждается и принимается с дополнением и изменениями. Между всеми членами коллектива распределяются обязанности участок работы, за который тот отвечает: оформление зала, подготовка костюмов, поделку атрибутов и т.д.</w:t>
      </w:r>
    </w:p>
    <w:p w14:paraId="4D867DB3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Выбирается ведущий праздника. Роль ведущего очень ответственная </w:t>
      </w:r>
      <w:proofErr w:type="gramStart"/>
      <w:r>
        <w:rPr>
          <w:rFonts w:ascii="Tahoma" w:hAnsi="Tahoma" w:cs="Tahoma"/>
          <w:color w:val="464646"/>
        </w:rPr>
        <w:t>- это</w:t>
      </w:r>
      <w:proofErr w:type="gramEnd"/>
      <w:r>
        <w:rPr>
          <w:rFonts w:ascii="Tahoma" w:hAnsi="Tahoma" w:cs="Tahoma"/>
          <w:color w:val="464646"/>
        </w:rPr>
        <w:t xml:space="preserve"> лицо, которое руководит праздником.</w:t>
      </w:r>
    </w:p>
    <w:p w14:paraId="3B91169E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Следует относиться очень серьезно и ответственно, так как от ведущего во многом зависит успех проведения праздника. Ведущим должен быть педагог, обладающий высокой культурой, находчивый, веселый, знающий детей и их особенности, умеющий свободно и непринужденно держаться.</w:t>
      </w:r>
    </w:p>
    <w:p w14:paraId="481D8D08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Ведущему следует побывать на предпраздничных музыкальных занятиях, чтобы хорошо знать все праздничные номера и в случае необходимости помочь детям при исполнении танца, инсценировки. Иногда музыкальный руководитель берет на себя роль ведущего на празднике.</w:t>
      </w:r>
    </w:p>
    <w:p w14:paraId="30B83962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Праздники для детей младшей и средней группы устраиваются отдельно от старших, так как содержание праздника для детей старших групп сложно для восприятия малышей. Кроме того, он длиться дольше, а это утомительно. В программу утренника для детей младших групп включаются так же песни, стихи, игры, танцы, инсценировки, но более простые, доступные данному возрасту.</w:t>
      </w:r>
    </w:p>
    <w:p w14:paraId="267E3766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Песни, игры, танцы даются детям на обычных музыкальных занятиях за месяц - полтора до праздника. Дети даже не знают о том, что этот репертуар будет включен в праздничную программу. Сюрпризные номера готовятся с детьми значительно ближе к празднику.</w:t>
      </w:r>
    </w:p>
    <w:p w14:paraId="532012E1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праздничную программу можно включить не только песни с праздничной тематикой, но и народные, шуточные, связанные с игрой.</w:t>
      </w:r>
    </w:p>
    <w:p w14:paraId="10811EE1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Игры, всегда вносят оживление, радость, непосредственность, их необходимо включать в праздничную программу. При отборе игр для праздника надо учитывать не только интерес участников, но также и детей - зрителей, чтобы они смотрели и переживали вместе с играющими.</w:t>
      </w:r>
    </w:p>
    <w:p w14:paraId="448A48BF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Игры, которые проводят на празднике, следует несколько ярче оформить, чем на повседневных занятиях (костюмы, их элементы, атрибуты).</w:t>
      </w:r>
    </w:p>
    <w:p w14:paraId="0815AB45" w14:textId="77777777" w:rsidR="00D06F23" w:rsidRDefault="00D06F23" w:rsidP="00D06F23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Танцы доставляют детям радость и удовольствие. Они должны быть достигнуты по содержанию, так и по характеру движений.</w:t>
      </w:r>
    </w:p>
    <w:p w14:paraId="42582E6A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Песни, игры, танцы, инсценировки располагаются в программе не случайно. Последовательность их нужно продумать с разных сторон (например, более яркие, интересные, забавные номера лучше включать во вторую половину программы, когда внимание детей несколько ослабевает).</w:t>
      </w:r>
    </w:p>
    <w:p w14:paraId="4BF962C3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Художественному слову на празднике отводят значительное место. Дети читают стихи, инсценируют сказки, рассказы.</w:t>
      </w:r>
    </w:p>
    <w:p w14:paraId="394EACE8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Выразительность в детском исполнении чрезвычайно важна, тогда произведение лучше доходит до ребенка и глубже запечатлевается.</w:t>
      </w:r>
    </w:p>
    <w:p w14:paraId="1A4C007F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Праздник является не только средством воспитания детей, но и формой педагогической пропаганды среди родителей. Поэтому родителей следует включать в подготовительную работу к нему (подготовка костюмов, атрибутов и т.д.) приглашать на праздник.</w:t>
      </w:r>
    </w:p>
    <w:p w14:paraId="70BBD529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Итоги проведения праздника необходимо обсудить. Здесь же определяется работа по углублению впечатлений детей в </w:t>
      </w:r>
      <w:proofErr w:type="spellStart"/>
      <w:r>
        <w:rPr>
          <w:rFonts w:ascii="Tahoma" w:hAnsi="Tahoma" w:cs="Tahoma"/>
          <w:color w:val="464646"/>
        </w:rPr>
        <w:t>послепраздничные</w:t>
      </w:r>
      <w:proofErr w:type="spellEnd"/>
      <w:r>
        <w:rPr>
          <w:rFonts w:ascii="Tahoma" w:hAnsi="Tahoma" w:cs="Tahoma"/>
          <w:color w:val="464646"/>
        </w:rPr>
        <w:t xml:space="preserve"> дни. Обычно с ними проводится беседа о прошедшем празднике, уточняется представление и впечатление о нем. Праздничное оформление групп и зала может быть сохранено в течение нескольких дней после праздника.</w:t>
      </w:r>
    </w:p>
    <w:p w14:paraId="70ED7B9B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детском саду проводятся разнообразные развлечения. Виды их зависят от характера участия в них детей. С одной стороны, это развлечение, где дети выступают в роли слушателей или зрителей; также развлечение обычно готовятся и проводятся взрослыми. Сценарий, как правило, включает более сложный репертуар (имеется в виду исполнительство, а не восприятие его детьми). Содержание чаще всего носит познавательный характер (знакомство с творчеством композитора, писателя, поэта, с жанровыми особенностями искусства, с различными сторонами общественной и социальной жизни).</w:t>
      </w:r>
    </w:p>
    <w:p w14:paraId="61ABD0EF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С другой стороны, это развлечение, где дети - сами активные участники и исполнители (конечно, руководит их деятельностью взрослый). Репертуар при этом должен быть доступен возрастным возможностям детей, учитывать уровень их знаний, умений и навыков. Основная цель таких развлечений - активизировать, объединить творческие проявления ребят, выявить их инициативу, вызвать эмоциональный подъем и просто доставить радость.</w:t>
      </w:r>
    </w:p>
    <w:p w14:paraId="177B42C2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то же время проводятся и такие развлечения, в которых активное участие принимают и взрослые, и дети. Содержание этих развлечений должно быть разработано так, чтобы логично объединились действия детей и взрослых.</w:t>
      </w:r>
    </w:p>
    <w:p w14:paraId="6EBCCF76" w14:textId="77777777" w:rsidR="00D06F23" w:rsidRDefault="00D06F23" w:rsidP="00D06F23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 xml:space="preserve">Формы организации досуга дошкольников многообразие и вариативны, поскольку они зависят не только от целей, задач развлечений, но и жанра самого репертуара, его особенностей. Формы развлечений </w:t>
      </w:r>
      <w:proofErr w:type="gramStart"/>
      <w:r>
        <w:rPr>
          <w:rFonts w:ascii="Tahoma" w:hAnsi="Tahoma" w:cs="Tahoma"/>
          <w:color w:val="464646"/>
        </w:rPr>
        <w:t>- это</w:t>
      </w:r>
      <w:proofErr w:type="gramEnd"/>
      <w:r>
        <w:rPr>
          <w:rFonts w:ascii="Tahoma" w:hAnsi="Tahoma" w:cs="Tahoma"/>
          <w:color w:val="464646"/>
        </w:rPr>
        <w:t xml:space="preserve"> композиции, концерты, спектакли, игры, соревнования, викторины, аттракционы, карнавальные театрализованные шествия и т.п. Все названные формы и многие другие, созданные воображением их организаторов, входят во все виды развлечений, соответственно отражая поставленные в них цели и задачи.</w:t>
      </w:r>
    </w:p>
    <w:p w14:paraId="5C6FCA8A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lastRenderedPageBreak/>
        <w:t>Праздник в детском саду - важная часть жизни ребенка. Это радостное событие, которое позволяет ребенку отдохнуть, развлечься и вместе с тем духовно обогащает его, побуждает к творчеству.</w:t>
      </w:r>
    </w:p>
    <w:p w14:paraId="47BA06E5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Изучение опыта работы по подготовке и проведению праздников в детских садах позволяет сделать следующие выводы:</w:t>
      </w:r>
    </w:p>
    <w:p w14:paraId="46A75536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Деятельность детей на празднике должна быть осознанной.</w:t>
      </w:r>
      <w:r>
        <w:rPr>
          <w:rFonts w:ascii="Tahoma" w:hAnsi="Tahoma" w:cs="Tahoma"/>
          <w:color w:val="464646"/>
        </w:rPr>
        <w:t> Ребенку нужно объяснить, что такое праздник, для чего он разучивает песни и танцы и т.д. Только при этом условии можно создать необходимые мотивы деятельности и, соответственно, достичь хороших результатов.</w:t>
      </w:r>
    </w:p>
    <w:p w14:paraId="1C7CC02D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Речевой материал</w:t>
      </w:r>
      <w:r>
        <w:rPr>
          <w:rFonts w:ascii="Tahoma" w:hAnsi="Tahoma" w:cs="Tahoma"/>
          <w:color w:val="464646"/>
        </w:rPr>
        <w:t> к празднику нужно подбирать в соответствии с программными требованиями по развитию речи детей, ориентируясь на активный словарь детей. При этом важно учитывать индивидуальные возможности каждого ребенка, состояние его устной речи.</w:t>
      </w:r>
    </w:p>
    <w:p w14:paraId="78E543BA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При разучивании стихов</w:t>
      </w:r>
      <w:r>
        <w:rPr>
          <w:rFonts w:ascii="Tahoma" w:hAnsi="Tahoma" w:cs="Tahoma"/>
          <w:color w:val="464646"/>
        </w:rPr>
        <w:t> необходимо обращать внимание не только на заучивание текста и его звуковое оформление, но и на внутреннее содержание.</w:t>
      </w:r>
    </w:p>
    <w:p w14:paraId="0E643E6B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При постановке танцев</w:t>
      </w:r>
      <w:r>
        <w:rPr>
          <w:rFonts w:ascii="Tahoma" w:hAnsi="Tahoma" w:cs="Tahoma"/>
          <w:color w:val="464646"/>
        </w:rPr>
        <w:t> целесообразно использовать движения, уже разученные детьми (на занятиях по физкультуре, ритмопластике), т.к. использование хорошо знакомых движений расширяет рамки работы над выразительностью, содержанием танца.</w:t>
      </w:r>
    </w:p>
    <w:p w14:paraId="36BB4E7C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При постановке игровых песен</w:t>
      </w:r>
      <w:r>
        <w:rPr>
          <w:rFonts w:ascii="Tahoma" w:hAnsi="Tahoma" w:cs="Tahoma"/>
          <w:color w:val="464646"/>
        </w:rPr>
        <w:t xml:space="preserve"> необходимо тщательно продумывать используемые во время пения </w:t>
      </w:r>
      <w:proofErr w:type="gramStart"/>
      <w:r>
        <w:rPr>
          <w:rFonts w:ascii="Tahoma" w:hAnsi="Tahoma" w:cs="Tahoma"/>
          <w:color w:val="464646"/>
        </w:rPr>
        <w:t>движения, для того, чтобы</w:t>
      </w:r>
      <w:proofErr w:type="gramEnd"/>
      <w:r>
        <w:rPr>
          <w:rFonts w:ascii="Tahoma" w:hAnsi="Tahoma" w:cs="Tahoma"/>
          <w:color w:val="464646"/>
        </w:rPr>
        <w:t xml:space="preserve"> они способствовали полноценному речевому дыханию, несли эмоциональную окраску, соответствующую смысловому содержанию песни.</w:t>
      </w:r>
    </w:p>
    <w:p w14:paraId="4ABECD0E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Необходимо широкое использование изобразительной деятельности</w:t>
      </w:r>
      <w:r>
        <w:rPr>
          <w:rFonts w:ascii="Tahoma" w:hAnsi="Tahoma" w:cs="Tahoma"/>
          <w:color w:val="464646"/>
        </w:rPr>
        <w:t> в процессе подготовки праздника, т.к. участие в общем деле формирует у детей чувство коллективизма, украшение зала, группы, создание костюмов способствует развитию творчества детей.</w:t>
      </w:r>
    </w:p>
    <w:p w14:paraId="14CD5C0B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Праздник не должен быть растянут во времени. Его продолжительность не должна превышать 35-45 минут в старшей и подготовительной группах и 25-30 в младших, т.к. дольше детям трудно удерживать внимание на происходящем.</w:t>
      </w:r>
    </w:p>
    <w:p w14:paraId="2550D030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структуру праздника необходимо включать различные сюрпризные моменты, игры. Для того, чтобы поддерживать внимание детей важно дать им возможность в нужный момент расслабиться, поиграть, отдохнуть. Постоянная смена видов деятельности позволяет поддерживать интерес ребенка.</w:t>
      </w:r>
    </w:p>
    <w:p w14:paraId="284F9223" w14:textId="77777777" w:rsidR="00D06F23" w:rsidRDefault="00D06F23" w:rsidP="00D06F23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В ходе праздника воспитатели должны помогать детям ориентироваться в происходящем действии, если возникает необходимость, разъяснить то, что непонятно кому-то из детей.</w:t>
      </w:r>
    </w:p>
    <w:p w14:paraId="0FA6143F" w14:textId="77777777" w:rsidR="00D06F23" w:rsidRDefault="00D06F23" w:rsidP="00D06F23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После проведения праздника важно закрепить полученные детьми впечатления и знания. Для этого проводятся беседы с детьми. Целесообразно использовать изобразительную деятельность в подведении итогов праздника, т.к. это способствует закреплению полученных впечатлений, развивает образную память.</w:t>
      </w:r>
    </w:p>
    <w:p w14:paraId="71636BF5" w14:textId="77777777" w:rsidR="00D06F23" w:rsidRDefault="00D06F23" w:rsidP="00D06F23">
      <w:pPr>
        <w:pStyle w:val="a3"/>
        <w:spacing w:before="0" w:beforeAutospacing="0" w:after="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lastRenderedPageBreak/>
        <w:t>В процессе подготовки и проведения праздника</w:t>
      </w:r>
      <w:r>
        <w:rPr>
          <w:rFonts w:ascii="Tahoma" w:hAnsi="Tahoma" w:cs="Tahoma"/>
          <w:color w:val="464646"/>
        </w:rPr>
        <w:t> необходима четкая, взаимосвязанная работа музыкального руководителя, воспитателей, по возможности, родителей и, конечно, детей. Только при этом условии праздник пройдет успешно и оставит яркие воспоминания у всех его участников.</w:t>
      </w:r>
    </w:p>
    <w:p w14:paraId="497A1099" w14:textId="77777777" w:rsidR="00502802" w:rsidRDefault="00502802"/>
    <w:sectPr w:rsidR="00502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23"/>
    <w:rsid w:val="00502802"/>
    <w:rsid w:val="00D0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84E4"/>
  <w15:chartTrackingRefBased/>
  <w15:docId w15:val="{F2D0F22D-4751-47A2-92A6-D958F98B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2023-12-09T19:51:00Z</dcterms:created>
  <dcterms:modified xsi:type="dcterms:W3CDTF">2023-12-09T19:51:00Z</dcterms:modified>
</cp:coreProperties>
</file>